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F15" w14:textId="44A42EAC" w:rsidR="0041199C" w:rsidRDefault="007C1DF0" w:rsidP="007C1DF0">
      <w:pPr>
        <w:ind w:left="-709"/>
      </w:pPr>
      <w:r w:rsidRPr="007C1DF0">
        <w:drawing>
          <wp:inline distT="0" distB="0" distL="0" distR="0" wp14:anchorId="699F64A2" wp14:editId="71478683">
            <wp:extent cx="6638834" cy="9505950"/>
            <wp:effectExtent l="0" t="0" r="0" b="0"/>
            <wp:docPr id="772757024" name="Afbeelding 1" descr="Afbeelding met tekst, schermopnam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757024" name="Afbeelding 1" descr="Afbeelding met tekst, schermopname, diagram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7294" cy="951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99C" w:rsidSect="007C1D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F0"/>
    <w:rsid w:val="0041199C"/>
    <w:rsid w:val="007C1DF0"/>
    <w:rsid w:val="008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BFAF"/>
  <w15:chartTrackingRefBased/>
  <w15:docId w15:val="{8147BEF5-162D-4BE7-AC7C-E4761CBF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1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1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1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1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1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1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1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1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1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1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1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1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1DF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1DF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1D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1D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1D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1D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1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1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1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1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1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1D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1D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1D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1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1D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1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PCB De Triangel | Harrie Meinen</dc:creator>
  <cp:keywords/>
  <dc:description/>
  <cp:lastModifiedBy>Directie PCB De Triangel | Harrie Meinen</cp:lastModifiedBy>
  <cp:revision>1</cp:revision>
  <dcterms:created xsi:type="dcterms:W3CDTF">2025-01-20T09:11:00Z</dcterms:created>
  <dcterms:modified xsi:type="dcterms:W3CDTF">2025-01-20T09:12:00Z</dcterms:modified>
</cp:coreProperties>
</file>